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3F53" w14:textId="0A036FCD" w:rsidR="001D5238" w:rsidRPr="001D5238" w:rsidRDefault="001D5238" w:rsidP="001D5238">
      <w:pPr>
        <w:widowControl w:val="0"/>
        <w:jc w:val="both"/>
        <w:rPr>
          <w:rFonts w:eastAsia="Arial Unicode MS"/>
          <w:b/>
          <w:bCs/>
          <w:lang w:eastAsia="ru-RU"/>
        </w:rPr>
      </w:pPr>
      <w:r w:rsidRPr="00420395">
        <w:rPr>
          <w:rFonts w:ascii="Arial Unicode MS" w:hAnsi="Arial Unicode MS"/>
          <w:sz w:val="28"/>
          <w:szCs w:val="20"/>
        </w:rPr>
        <w:t xml:space="preserve">                                                      </w:t>
      </w:r>
      <w:r w:rsidRPr="00420395">
        <w:rPr>
          <w:rFonts w:ascii="Arial Unicode MS" w:hAnsi="Arial Unicode MS"/>
          <w:noProof/>
          <w:sz w:val="28"/>
          <w:szCs w:val="20"/>
          <w:lang w:eastAsia="ru-RU"/>
        </w:rPr>
        <w:drawing>
          <wp:inline distT="0" distB="0" distL="0" distR="0" wp14:anchorId="4218A1FD" wp14:editId="6730910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0"/>
        </w:rPr>
        <w:t xml:space="preserve">                                                </w:t>
      </w:r>
      <w:bookmarkStart w:id="0" w:name="_GoBack"/>
      <w:bookmarkEnd w:id="0"/>
    </w:p>
    <w:p w14:paraId="388939E1" w14:textId="77777777" w:rsidR="001D5238" w:rsidRPr="00420395" w:rsidRDefault="001D5238" w:rsidP="001D5238">
      <w:pPr>
        <w:widowControl w:val="0"/>
        <w:ind w:right="-170"/>
        <w:jc w:val="both"/>
        <w:rPr>
          <w:rFonts w:ascii="Arial Unicode MS" w:eastAsia="Arial Unicode MS" w:hAnsi="Arial Unicode MS" w:cs="Tahoma"/>
          <w:lang w:eastAsia="ru-RU"/>
        </w:rPr>
      </w:pPr>
    </w:p>
    <w:p w14:paraId="037E47B5" w14:textId="77777777" w:rsidR="001D5238" w:rsidRPr="00420395" w:rsidRDefault="001D5238" w:rsidP="001D5238">
      <w:pPr>
        <w:widowControl w:val="0"/>
        <w:ind w:left="-795" w:right="-255"/>
        <w:jc w:val="center"/>
        <w:rPr>
          <w:sz w:val="32"/>
          <w:szCs w:val="32"/>
        </w:rPr>
      </w:pPr>
      <w:r w:rsidRPr="00420395">
        <w:rPr>
          <w:sz w:val="32"/>
          <w:szCs w:val="32"/>
        </w:rPr>
        <w:t>ГЛАВА ГОРОДСКОГО ПОСЕЛЕНИЯ СМЫШЛЯЕВКА</w:t>
      </w:r>
    </w:p>
    <w:p w14:paraId="1E918B80" w14:textId="77777777" w:rsidR="001D5238" w:rsidRPr="00420395" w:rsidRDefault="001D5238" w:rsidP="001D5238">
      <w:pPr>
        <w:widowControl w:val="0"/>
        <w:ind w:left="-606"/>
        <w:jc w:val="center"/>
        <w:rPr>
          <w:b/>
          <w:sz w:val="32"/>
          <w:szCs w:val="32"/>
        </w:rPr>
      </w:pPr>
      <w:r w:rsidRPr="00420395">
        <w:rPr>
          <w:b/>
          <w:sz w:val="32"/>
          <w:szCs w:val="32"/>
        </w:rPr>
        <w:t>МУНИЦИПАЛЬНОГО РАЙОНА ВОЛЖСКИЙ</w:t>
      </w:r>
    </w:p>
    <w:p w14:paraId="50A16F70" w14:textId="77777777" w:rsidR="001D5238" w:rsidRPr="00420395" w:rsidRDefault="001D5238" w:rsidP="001D5238">
      <w:pPr>
        <w:widowControl w:val="0"/>
        <w:ind w:left="-606"/>
        <w:jc w:val="center"/>
        <w:rPr>
          <w:b/>
          <w:sz w:val="32"/>
          <w:szCs w:val="32"/>
        </w:rPr>
      </w:pPr>
      <w:r w:rsidRPr="00420395">
        <w:rPr>
          <w:b/>
          <w:sz w:val="32"/>
          <w:szCs w:val="32"/>
        </w:rPr>
        <w:t>САМАРСКОЙ ОБЛАСТИ</w:t>
      </w:r>
    </w:p>
    <w:p w14:paraId="5C3CEF88" w14:textId="77777777" w:rsidR="001D5238" w:rsidRPr="00420395" w:rsidRDefault="001D5238" w:rsidP="001D5238">
      <w:pPr>
        <w:widowControl w:val="0"/>
        <w:ind w:left="-606"/>
        <w:jc w:val="both"/>
        <w:rPr>
          <w:b/>
          <w:sz w:val="32"/>
          <w:szCs w:val="32"/>
        </w:rPr>
      </w:pPr>
      <w:r w:rsidRPr="00420395">
        <w:rPr>
          <w:b/>
          <w:sz w:val="32"/>
          <w:szCs w:val="32"/>
        </w:rPr>
        <w:t xml:space="preserve">   </w:t>
      </w:r>
    </w:p>
    <w:p w14:paraId="28BE1810" w14:textId="77777777" w:rsidR="001D5238" w:rsidRPr="00420395" w:rsidRDefault="001D5238" w:rsidP="001D5238">
      <w:pPr>
        <w:widowControl w:val="0"/>
        <w:ind w:left="-606"/>
        <w:jc w:val="both"/>
        <w:rPr>
          <w:b/>
          <w:sz w:val="32"/>
          <w:szCs w:val="32"/>
        </w:rPr>
      </w:pPr>
      <w:r w:rsidRPr="00420395">
        <w:rPr>
          <w:b/>
          <w:sz w:val="28"/>
          <w:szCs w:val="28"/>
        </w:rPr>
        <w:t xml:space="preserve">                                                     </w:t>
      </w:r>
      <w:r w:rsidRPr="00420395">
        <w:rPr>
          <w:b/>
          <w:sz w:val="32"/>
          <w:szCs w:val="32"/>
        </w:rPr>
        <w:t>ПОСТАНОВЛЕНИЕ</w:t>
      </w:r>
    </w:p>
    <w:p w14:paraId="1FADE79F" w14:textId="77777777" w:rsidR="001D5238" w:rsidRPr="00420395" w:rsidRDefault="001D5238" w:rsidP="001D5238">
      <w:pPr>
        <w:widowControl w:val="0"/>
        <w:jc w:val="both"/>
        <w:rPr>
          <w:b/>
          <w:sz w:val="28"/>
          <w:szCs w:val="28"/>
        </w:rPr>
      </w:pPr>
    </w:p>
    <w:p w14:paraId="6D9B6F03" w14:textId="55466E54" w:rsidR="001D5238" w:rsidRPr="00420395" w:rsidRDefault="001D5238" w:rsidP="001D5238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 w:rsidRPr="00420395">
        <w:rPr>
          <w:sz w:val="28"/>
          <w:szCs w:val="28"/>
        </w:rPr>
        <w:t xml:space="preserve">от </w:t>
      </w:r>
      <w:r w:rsidR="00CB47C3">
        <w:rPr>
          <w:sz w:val="28"/>
          <w:szCs w:val="28"/>
        </w:rPr>
        <w:t>27.01.</w:t>
      </w:r>
      <w:r w:rsidRPr="00420395">
        <w:rPr>
          <w:sz w:val="28"/>
          <w:szCs w:val="28"/>
        </w:rPr>
        <w:t>2020 года    №</w:t>
      </w:r>
      <w:r w:rsidR="00CB47C3">
        <w:rPr>
          <w:sz w:val="28"/>
          <w:szCs w:val="28"/>
        </w:rPr>
        <w:t xml:space="preserve"> 38</w:t>
      </w:r>
    </w:p>
    <w:p w14:paraId="7EFEC564" w14:textId="77777777" w:rsidR="001D5238" w:rsidRPr="00420395" w:rsidRDefault="001D5238" w:rsidP="001D5238">
      <w:pPr>
        <w:widowControl w:val="0"/>
        <w:tabs>
          <w:tab w:val="left" w:pos="720"/>
        </w:tabs>
        <w:ind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EE77E8C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center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О внесении изменений в Административный регламент по </w:t>
      </w:r>
      <w:proofErr w:type="gramStart"/>
      <w:r w:rsidRPr="00420395">
        <w:rPr>
          <w:rFonts w:eastAsia="Arial Unicode MS" w:cs="Tahoma"/>
          <w:sz w:val="28"/>
          <w:szCs w:val="28"/>
          <w:lang w:eastAsia="ru-RU"/>
        </w:rPr>
        <w:t>предоставлению  муниципальной</w:t>
      </w:r>
      <w:proofErr w:type="gramEnd"/>
      <w:r w:rsidRPr="00420395">
        <w:rPr>
          <w:rFonts w:eastAsia="Arial Unicode MS" w:cs="Tahoma"/>
          <w:sz w:val="28"/>
          <w:szCs w:val="28"/>
          <w:lang w:eastAsia="ru-RU"/>
        </w:rPr>
        <w:t xml:space="preserve"> услуги  «Выдача разрешений на строительство, реконструкцию объектов капитального строительства на территории городского поселения </w:t>
      </w: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муниципального района Волжский Самарской области» от 21.08.2018 г. № 822.</w:t>
      </w:r>
    </w:p>
    <w:p w14:paraId="61EE8604" w14:textId="77777777" w:rsidR="001D5238" w:rsidRPr="00420395" w:rsidRDefault="001D5238" w:rsidP="001D5238">
      <w:pPr>
        <w:widowControl w:val="0"/>
        <w:spacing w:line="360" w:lineRule="auto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6983A65" w14:textId="77777777" w:rsidR="001D5238" w:rsidRPr="00420395" w:rsidRDefault="001D5238" w:rsidP="001D5238">
      <w:pPr>
        <w:widowControl w:val="0"/>
        <w:spacing w:line="360" w:lineRule="auto"/>
        <w:ind w:left="-426" w:right="-135" w:firstLine="426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    В целях совершенствования порядка работы с документами по выдаче разрешений на строительство при осуществлении строительства, реконструкции, капитального ремонта объектов капитального строительства, в соответствии с Федеральным законом от 2 мая 2006г. № 59-ФЗ «О порядке рассмотрения обращения граждан Российской Федерации», Федеральным законом от 27.12.2019 № 472-ФЗ «О внесении изменений в 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муниципального района Волжский Самарской области ПОСТАНОВЛЯЮ:</w:t>
      </w:r>
    </w:p>
    <w:p w14:paraId="69050097" w14:textId="77777777" w:rsidR="001D5238" w:rsidRPr="00420395" w:rsidRDefault="001D5238" w:rsidP="001D5238">
      <w:pPr>
        <w:widowControl w:val="0"/>
        <w:numPr>
          <w:ilvl w:val="0"/>
          <w:numId w:val="1"/>
        </w:numPr>
        <w:suppressAutoHyphens w:val="0"/>
        <w:spacing w:line="360" w:lineRule="auto"/>
        <w:ind w:right="-135"/>
        <w:contextualSpacing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Внести изменения в Административный регламент по предоставлению муниципальной услуги «Выдача разрешений на строительство, реконструкцию объектов капитального строительства на территории городского поселения </w:t>
      </w: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муниципального района Волжский Самарской области» от 21.08.2018 г. № 822, а именно:</w:t>
      </w:r>
    </w:p>
    <w:p w14:paraId="7FF4A121" w14:textId="77777777" w:rsidR="001D5238" w:rsidRPr="00420395" w:rsidRDefault="001D5238" w:rsidP="001D5238">
      <w:pPr>
        <w:widowControl w:val="0"/>
        <w:spacing w:line="360" w:lineRule="auto"/>
        <w:ind w:left="255" w:right="-135"/>
        <w:jc w:val="both"/>
        <w:rPr>
          <w:rFonts w:eastAsia="Arial Unicode MS" w:cs="Tahoma"/>
          <w:sz w:val="28"/>
          <w:szCs w:val="28"/>
          <w:lang w:eastAsia="ru-RU"/>
        </w:rPr>
      </w:pPr>
      <w:proofErr w:type="gramStart"/>
      <w:r w:rsidRPr="00420395">
        <w:rPr>
          <w:rFonts w:eastAsia="Arial Unicode MS" w:cs="Tahoma"/>
          <w:sz w:val="28"/>
          <w:szCs w:val="28"/>
          <w:lang w:eastAsia="ru-RU"/>
        </w:rPr>
        <w:t>а)  Изменить</w:t>
      </w:r>
      <w:proofErr w:type="gramEnd"/>
      <w:r w:rsidRPr="00420395">
        <w:rPr>
          <w:rFonts w:eastAsia="Arial Unicode MS" w:cs="Tahoma"/>
          <w:sz w:val="28"/>
          <w:szCs w:val="28"/>
          <w:lang w:eastAsia="ru-RU"/>
        </w:rPr>
        <w:t xml:space="preserve"> в пункте 3.1 «Срок 7 дней» на «срок 5 рабочих дней».</w:t>
      </w:r>
    </w:p>
    <w:p w14:paraId="66D66DFD" w14:textId="77777777" w:rsidR="001D5238" w:rsidRPr="00420395" w:rsidRDefault="001D5238" w:rsidP="001D5238">
      <w:pPr>
        <w:widowControl w:val="0"/>
        <w:numPr>
          <w:ilvl w:val="0"/>
          <w:numId w:val="1"/>
        </w:numPr>
        <w:suppressAutoHyphens w:val="0"/>
        <w:spacing w:line="360" w:lineRule="auto"/>
        <w:ind w:right="390"/>
        <w:contextualSpacing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Опубликовать настоящее постановление в газете «Мой поселок».</w:t>
      </w:r>
    </w:p>
    <w:p w14:paraId="4B467E9E" w14:textId="77777777" w:rsidR="001D5238" w:rsidRPr="00420395" w:rsidRDefault="001D5238" w:rsidP="001D5238">
      <w:pPr>
        <w:widowControl w:val="0"/>
        <w:spacing w:line="360" w:lineRule="auto"/>
        <w:ind w:right="390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kern w:val="0"/>
          <w:sz w:val="28"/>
          <w:szCs w:val="28"/>
          <w:lang w:eastAsia="ru-RU"/>
        </w:rPr>
        <w:lastRenderedPageBreak/>
        <w:t>3. Настоящее Постановление вступает в силу с момента опубликования</w:t>
      </w:r>
      <w:r w:rsidRPr="00420395">
        <w:rPr>
          <w:kern w:val="0"/>
          <w:sz w:val="26"/>
          <w:szCs w:val="26"/>
          <w:lang w:eastAsia="ru-RU"/>
        </w:rPr>
        <w:t>.</w:t>
      </w:r>
    </w:p>
    <w:p w14:paraId="6A7448F7" w14:textId="2D426195" w:rsidR="001D5238" w:rsidRPr="00420395" w:rsidRDefault="001D5238" w:rsidP="001D5238">
      <w:pPr>
        <w:widowControl w:val="0"/>
        <w:spacing w:line="360" w:lineRule="auto"/>
        <w:ind w:left="-420" w:right="390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     4. Контроль за исполнением настоящего Постановления возложить на заместителя Главы администрации городского поселения Сапрыкина А. А.</w:t>
      </w:r>
    </w:p>
    <w:p w14:paraId="0A201635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C00A701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0138A3D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Глава городского поселения</w:t>
      </w:r>
    </w:p>
    <w:p w14:paraId="58AAF477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                                                                      В.М. Брызгалов</w:t>
      </w:r>
    </w:p>
    <w:p w14:paraId="31715CD0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5025A66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652D5CB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52E0A54F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F32BC5E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8710E82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4465916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9D45BE2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2D5E477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32AA6A45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EBBA604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FDCD633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61227D7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18F1742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97C02A4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757E01E0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7E1AE655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90343BC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3D4A830D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E9257F2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7F44D107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E13EBF6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Долгов 9979909                                                                      </w:t>
      </w:r>
    </w:p>
    <w:p w14:paraId="7CC92E9E" w14:textId="77777777" w:rsidR="000D3B2F" w:rsidRDefault="000D3B2F"/>
    <w:sectPr w:rsidR="000D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74"/>
    <w:multiLevelType w:val="hybridMultilevel"/>
    <w:tmpl w:val="E69ED5E4"/>
    <w:lvl w:ilvl="0" w:tplc="57D29D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2F"/>
    <w:rsid w:val="000D3B2F"/>
    <w:rsid w:val="001D5238"/>
    <w:rsid w:val="00C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2C46"/>
  <w15:chartTrackingRefBased/>
  <w15:docId w15:val="{2FC0E228-857E-4E74-AD30-87B7FFE3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23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4</cp:revision>
  <dcterms:created xsi:type="dcterms:W3CDTF">2020-01-22T10:02:00Z</dcterms:created>
  <dcterms:modified xsi:type="dcterms:W3CDTF">2020-01-29T12:30:00Z</dcterms:modified>
</cp:coreProperties>
</file>